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佛山市建筑业协会第六届会员代表大会</w:t>
      </w:r>
    </w:p>
    <w:p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会员代表名单</w:t>
      </w:r>
    </w:p>
    <w:p>
      <w:pPr>
        <w:spacing w:line="560" w:lineRule="exact"/>
        <w:ind w:right="320" w:firstLine="4800" w:firstLineChars="1600"/>
        <w:jc w:val="right"/>
        <w:rPr>
          <w:rFonts w:ascii="仿宋_GB2312" w:hAnsi="仿宋" w:eastAsia="仿宋_GB2312" w:cs="仿宋_GB2312"/>
          <w:sz w:val="30"/>
          <w:szCs w:val="30"/>
        </w:rPr>
      </w:pPr>
    </w:p>
    <w:p>
      <w:pPr>
        <w:spacing w:line="560" w:lineRule="exact"/>
        <w:ind w:right="320" w:firstLine="5120" w:firstLineChars="1600"/>
        <w:jc w:val="right"/>
        <w:rPr>
          <w:rFonts w:ascii="仿宋_GB2312" w:hAnsi="仿宋" w:eastAsia="仿宋_GB2312" w:cs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4526" w:type="dxa"/>
        <w:tblInd w:w="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广东省六建集团有限公司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佛山市新一建筑集团有限公司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佛山市房建集团有限公司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广东省六建工程总承包有限公司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广东新汇博建设工程有限公司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广东方华建设工程有限公司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佛山市三水区二建集团有限公司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佛山市南海第二建筑工程有限公司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佛山市云东海建筑工程有限公司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广东万源建设工程有限公司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佛山市高明区竣达建筑工程有限公司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佛山市高明第三建筑工程有限公司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广东南海壹建建筑工程有限公司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佛山市桂园建筑工程有限公司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广东汇江建设工程有限公司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广东天华建筑工程集团有限公司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佛山市粤驰建工科技有限公司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佛山市信邦建筑工程有限公司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广东卓正建设工程有限公司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广东华鼎建筑工程有限公司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广东隆腾建设工程有限公司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佛山市南海区南建江隆建筑工程有限公司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广东精瑞建设工程有限公司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广西建工集团控股有限公司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中建四局第六建设有限公司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中国建筑第五工程局有限公司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广州市第四建筑工程有限公司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广东电白二建集团有限公司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广东强雄建设集团有限公司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中国建筑第四工程局有限公司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汕头市建安（集团）有限公司佛山分公司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中国建筑第七工程局有限公司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广东鼎顺建设集团有限公司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佛山市高明长峰建设工程有限公司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广东华坤建设集团有限公司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广东九洲建设集团有限公司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广东联创建筑工程有限公司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融兴建设集团有限公司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佛山市顺德区龙江镇建筑工程有限公司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广东旺标建设工程有限公司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广东金亨泰建设工程有限公司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广东禹和建设工程有限公司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广东佳浩建设有限公司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广东江翔建设有限公司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广东开鸿建设有限公司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广东承洋建设工程有限公司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佛山市南海建翔建筑工程有限公司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广东雄桥建设集团有限公司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广东恒基隆建设有限公司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广东言尚建设工程有限公司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广东广茂建设工程有限公司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广东潮和兴建设有限公司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佛山市业兴建筑工程有限公司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广东筑龙建安工程有限公司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广东睿安建设有限公司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广东沅裕建筑工程有限公司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金中天建设集团有限公司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广东国立建设工程有限公司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广东英聚建筑工程有限公司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中天建设集团有限公司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广东耀南建设集团有限公司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广东城勘建设工程有限公司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广东亿德兴工程建设有限公司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中国建筑第六工程局有限公司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中国建筑第二工程局有限公司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广东闽桂建设有限公司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中亿丰建设集团股份有限公司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广东五华二建工程有限公司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广东建星建造集团有限公司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中建科工集团有限公司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广东省第四建筑工程有限公司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上海建工集团股份有限公司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广东腾越建筑工程有限公司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广东龙越建筑工程有限公司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佛山市皓正建设工程有限公司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中建三局集团有限公司佛山分公司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浙江中</w:t>
            </w:r>
            <w:r>
              <w:rPr>
                <w:rFonts w:hint="eastAsia" w:ascii="仿宋" w:hAnsi="仿宋" w:eastAsia="仿宋" w:cs="微软雅黑"/>
                <w:color w:val="000000"/>
                <w:kern w:val="0"/>
                <w:sz w:val="24"/>
              </w:rPr>
              <w:t>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佛山市威创建筑工程有限公司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广东博嘉拓建筑科技有限公司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佛山市弘亮建筑工程有限公司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中建三局第一建设工程有限责任公司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沈阳腾越建筑工程有限公司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中天华南建设投资集团有限公司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佛山市城市建设工程有限公司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广东龙盛建设工程有限公司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湖南望新建设集团股份有限公司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广东三实建设工程有限公司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广东碧越建筑工程有限公司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广东景玮建筑工程有限公司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广东盛昌达建设工程有限公司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佛山市盈嘉建筑工程有限公司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佛山市大沥建筑工程有限公司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中建海峡建设发展有限公司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佛山市恒华发建设发展有限公司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大建建筑集团有限公司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上海建工（广东）建设有限公司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中电建九局(广东)工程建设有限公司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中国建筑第八工程局有限公司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广东英海建筑工程有限公司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中辰科建（广东）集团有限公司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广东六千建设工程有限公司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中国建筑股份有限公司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佛山市顺德区新景建筑工程有限公司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广东众强建设工程有限公司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广东耀富建设工程有限公司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广东南旭建设工程有限公司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广东仟盟建筑工程有限公司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中建一局集团第一建筑有限公司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河北建设集团股份有限公司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广东保海建筑工程有限公司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广东永利坚幕墙工程有限公司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佛山市市政建设工程有限公司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广东省佛山公路集团有限公司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佛山市德通城市建设工程有限公司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广东福银预应力新技术发展有限公司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广东佛水建设有限公司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佛山市佛利建设工程有限公司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佛山市安固建筑物诊治技术有限公司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广东海宴建设工程有限公司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广东济通集团有限公司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广东坚灿建设工程有限公司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广东永银建设工程有限公司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广东联桥建设有限公司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佛山市国林建设工程有限公司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广东军匠建设工程有限公司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佛山市南海区西岸水利市政工程有限公司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佛山市鼎垣工程有限公司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中煤江南建设发展集团有限公司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广东省洲际建工集团有限公司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广东威鹏路桥有限公司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广东圆森太环境科技有限公司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广东汉坤建筑工程有限公司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广东鑫城建设工程有限公司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广东远峰建设工程有限公司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广东诚创建设有限公司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广东锦龙建设工程有限公司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佛山市集美市政园林工程有限公司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深圳市路野建设集团有限公司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广东广美建设工程有限公司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广东金聪建设工程有限公司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佛山市皓信达建设工程有限公司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广东盛欣建设有限公司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广东金铭顺建设有限公司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广东明帅建设工程有限公司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广东汉容建设工程有限公司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广东向阳建设有限公司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广东怡海建设有限公司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广东万里通建设工程有限公司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佛山市耀亿建设工程有限公司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广东中邺山河建筑工程有限公司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广东富莱机电装备有限公司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广东腾威建设工程有限公司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广东金常来建设有限公司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广东尊丽建设工程有限公司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佛山市宏润建设工程有限公司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广东恒立基建设工程有限公司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广东佛鑫建设工程有限公司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佛山市中凯路桥工程有限公司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广东华骏建设工程有限公司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广东精艺建设集团有限公司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广东楹固建设工程有限公司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广东双穗建设工程有限公司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佛山市南海盐诚建筑工程有限公司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广东中潮粤建筑工程有限公司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广东鸿宇建设工程有限公司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广东通顺市政工程有限公司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广东峻佳建设有限公司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广东中水建工有限公司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广东华志高科技术有限公司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广东胜联建设有限公司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中煤江南（佛山）建设发展有限公司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中筑天佑科技有限公司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佛山市四方建业建筑工程有限公司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广东恒集建设工程有限公司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广东金辉华集团有限公司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佛山市南海市政工程有限公司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广东禅岳建设有限公司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中建四局土木工程有限公司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广东虹光建设发展有限公司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广东金信华建设工程有限公司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广东中乐建设有限公司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</w:t>
            </w:r>
            <w:r>
              <w:rPr>
                <w:rFonts w:hint="eastAsia" w:ascii="仿宋" w:hAnsi="仿宋" w:eastAsia="仿宋" w:cs="微软雅黑"/>
                <w:color w:val="000000"/>
                <w:kern w:val="0"/>
                <w:sz w:val="24"/>
              </w:rPr>
              <w:t>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华建设工程有限公司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广东砥砺城市建设有限公司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广东汇通达建设工程有限公司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广东杰鑫建设工程有限公司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广东耀粤建设工程有限公司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佛山市粤菱建设工程有限公司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广东星河建设有限公司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广东丰基工程有限公司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广东广祺建设工程有限公司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广东省构建工程建设有限公司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广东金钧宝建设有限公司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广东佛优建设工程有限公司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广东怡信电力工程有限公司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广东雄辉市政公用工程有限公司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中建海嘉建设工程有限公司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广东利坚建设工程有限公司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广东瑞谷建设有限公司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广东达海建设工程有限公司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广东耀大建设工程有限公司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广东沧江建设有限公司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广东腾美建设工程有限公司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广东源联建设有限公司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广东应兴源集团有限公司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广东金秋建设工程有限公司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广东合新建设工程有限公司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广东卓邦建设工程有限公司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广东万向维景建设工程发展有限公司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广东俞成建设工程有限公司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广东楼兰建设工程有限公司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广东引江建设有限公司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南威隆建设集团有限公司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广东大耀建设工程有限公司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江苏中科建集团有限公司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广东宏颂华建设工程有限公司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广东道衡建设工程有限公司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杰诚建设（广东）有限公司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广东明毅建设工程有限公司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广西建工集团建筑工程总承包有限公司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佛山市正道工程有限公司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广东宝鸿环境管理有限公司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广东昌旺建设有限公司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中地寅岗建设集团有限公司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佛山市中南装饰工程有限公司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佛山市东建装饰工程有限公司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广东省六建集团有限公司装饰工程分公司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佛山市雅华装饰工程有限公司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广东世纪达建设集团有限公司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佛山市上林环境装饰工程有限公司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佛山市医药净化工程有限公司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广东省越海建筑装饰工程有限公司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广东洋艺建设有限公司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广东创高幕墙门窗工程有限公司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佛山市业兴艺设计工程有限公司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洲际幕墙（广东）有限公司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佛山市南方消防电力工程有限公司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佛山市长城冷气贸易工程有限公司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佛山禅山冷气工程贸易有限公司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佛山机电安装集团有限公司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广东威恒输变电工程有限公司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佛山市华燃能建设有限公司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佛山市蓝田消防装饰工程有限公司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佛山消防设计安装工程有限公司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广东时代天元机电工程有限公司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佛山市劲能电力工程有限公司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佛山市中安电力消防科技工程有限公司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广东荣业消防工程有限公司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佛山市亿辉机械设备安装有限公司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佛山市联盛工程有限公司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上海凯泉泵业（集团）有限公司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中核华兴达丰机械工程有限公司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东莞市鑫峰建筑机械有限公司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广东省大江建筑机械有限公司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广东钰磊建筑工程有限公司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广东攸联机械设备租赁有限公司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佛山建筑设计院有限公司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佛山市城市规划设计研究院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中天设计咨询有限公司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广东佛山地质工程勘察院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佛山电力设计院有限公司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广东启源建筑工程设计院有限公司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佛山南方建筑设计院有限公司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佛山市禅城区城市规划研究所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佛山市昭达市政工程设计有限公司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佛山禅建监理有限公司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广东建诚监理咨询有限公司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广东德正工程管理有限公司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佛山市建辉监理有限公司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佛山市南盛建设监理有限公司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广东鼎耀工程技术有限公司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广东科建工程管理有限公司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佛山市科诚工程监理有限公司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广东诚誉工程咨询监理有限公司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广东创南工程管理有限公司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佛山市汇辉工程咨询监理有限公司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佛山市建怡工程监理有限公司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佛山市天信监理咨询有限公司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佛山市南海五环建设监理有限公司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佛山市南海城乡建设工程监理有限公司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广东钧信建设管理有限公司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佛山市吉盈工程建设管理有限公司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佛山市顺德建设监理有限公司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广东立德建设监理有限公司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佛山市永倬盈工程咨询管理有限公司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广州宏达工程顾问集团有限公司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公诚管理咨询有限公司第六分公司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中联路海集团有限公司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广东建友工程建设监理有限公司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广东顺水工程建设监理有限公司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广东盛领工程管理有限公司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广东中交纵横建设咨询有限公司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广东智联建设管理有限公司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广东衍发建设工程管理有限公司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佛山市启辉工程管理有限公司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佛山市顺德区保顺工程建设监理有限公司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广东宏茂建设管理有限公司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佛山市顺德区至晟工程建设监理有限公司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广东禅隽工程管理有限公司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广东建咨工程管理有限公司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佛山展翅项目管理咨询有限公司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佛山琦达建设项目管理有限公司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佛山市尚呈工程管理有限公司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联承工程质量监测有限公司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广东工程建设监理有限公司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广州越建工程管理有限公司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佛山市建通混凝土制品有限公司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佛山市隽锦建材科技有限公司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佛山市广陆混凝土制品有限公司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佛山市澳港混凝土有限公司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佛山市南海通达混凝土有限公司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佛山市南海区沥建混凝土有限公司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广东新业混凝土有限公司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佛山市顺德区和乐商品混凝土有限公司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佛山市顺德区有利建筑构件有限公司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佛山华润顺安混凝土有限公司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佛山市三水建晖混凝土有限公司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广东恒利混凝土制品有限公司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佛山市三水区新建宏混凝土有限公司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佛山市汇江混凝土有限公司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佛山市南海通源混凝土有限公司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佛山市南海区穗联混凝土有限公司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佛山市恒耀混凝土有限公司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佛山市高明明建混凝土配送有限公司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佛山市南海区西樵恒建混凝土有限公司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佛山市联益建筑材料有限公司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佛山市高明金山混凝土有限公司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佛山市南海建源混凝土有限公司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佛山市南海科明达混凝土有限公司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佛山市三水区建友混凝土有限公司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佛山市金宏混凝土有限公司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佛山市南海区民太建筑材料有限公司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佛山市南海建力混凝土有限公司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佛山市三水金盛恒混凝土有限公司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佛山市鸿狮混凝土有限公司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佛山市南海区恒锵混凝土有限公司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佛山市新利海混凝土有限公司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广东新港兴混凝土有限公司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广东为峰律师事务所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佛山市佳圣达智能科技有限公司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广东商达律师事务所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湖南旷真（广州）律师事务所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广东方万律师事务所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佛山市政通混凝土有限公司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佛山市南海区泌冲水泥混凝土有限公司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佛山建中混凝土有限公司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佛山市高明区新翔混凝土有限公司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佛山市顺德区新翔混凝土有限公司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佛山市金平建筑工程质量检测有限公司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佛山建宇招标咨询有限公司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佛山市思成建设培训中心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广东威路司环保科技有限公司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佛山市华文建筑工程咨询有限公司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广东鸿业管桩有限公司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佛山市禅城区通捷市政工程投资有限公司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佛山抖工科技有限公司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广东腾晖信息科技开发股份有限公司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广东玉扳手科技有限公司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佛山市永飞帆建筑劳务有限公司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中国平安财产保险股份有限公司佛山分公司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中国人民财产保险股份有限公司佛山市禅城支公司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佛山市中盛工程项目担保有限公司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广东百通人防工程防护设备有限公司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广州科安人防工程设备有限公司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广州市巨安人防工程有限公司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广东华运人防科技工程有限公司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广东营造工程管理有限公司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广东卓智设计工程有限公司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佛山华盾人防工程有限公司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佛山市均林人防工程有限公司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广东国亨人防工程有限公司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广东金盾人防工程设备有限公司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广东建源检测技术有限公司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广东阳胜人防工程有限公司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广东泰诚检测有限公司佛山分公司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广东人防工程质量检测有限公司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洪崖建筑工程检测有限公司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广东宏安丰人防工程有限公司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广州市建友建设管理有限公司佛山分公司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广东宙邦建筑工程有限公司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广东永和建设集团有限公司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广东大城建设集团有限公司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526" w:type="dxa"/>
            <w:shd w:val="clear" w:color="auto" w:fill="auto"/>
            <w:vAlign w:val="center"/>
          </w:tcPr>
          <w:p>
            <w:pPr>
              <w:widowControl/>
              <w:spacing w:after="156" w:afterLines="5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广东粤构新型建材产业有限公司</w:t>
            </w:r>
          </w:p>
        </w:tc>
      </w:tr>
    </w:tbl>
    <w:p>
      <w:pPr>
        <w:sectPr>
          <w:type w:val="continuous"/>
          <w:pgSz w:w="11906" w:h="16838"/>
          <w:pgMar w:top="1440" w:right="1588" w:bottom="1440" w:left="1588" w:header="851" w:footer="992" w:gutter="0"/>
          <w:cols w:space="425" w:num="2"/>
          <w:docGrid w:type="lines" w:linePitch="312" w:charSpace="0"/>
        </w:sectPr>
      </w:pPr>
    </w:p>
    <w:p/>
    <w:sectPr>
      <w:type w:val="continuous"/>
      <w:pgSz w:w="11906" w:h="16838"/>
      <w:pgMar w:top="1440" w:right="720" w:bottom="1440" w:left="720" w:header="851" w:footer="992" w:gutter="0"/>
      <w:cols w:space="425" w:num="3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ZkNzRhNDVkNWE0MzE2ZTllMmMyN2U1MWVjYmVlZTkifQ=="/>
    <w:docVar w:name="KSO_WPS_MARK_KEY" w:val="b9ac3f29-dff9-4ba9-bafc-5f8b9e0cec2d"/>
  </w:docVars>
  <w:rsids>
    <w:rsidRoot w:val="000405B2"/>
    <w:rsid w:val="000300EB"/>
    <w:rsid w:val="000405B2"/>
    <w:rsid w:val="00076ED2"/>
    <w:rsid w:val="000E65B8"/>
    <w:rsid w:val="00115CDD"/>
    <w:rsid w:val="00176055"/>
    <w:rsid w:val="0018577B"/>
    <w:rsid w:val="001D20E1"/>
    <w:rsid w:val="001F3CD9"/>
    <w:rsid w:val="0022283D"/>
    <w:rsid w:val="002451E6"/>
    <w:rsid w:val="00277904"/>
    <w:rsid w:val="00294CF5"/>
    <w:rsid w:val="002B649B"/>
    <w:rsid w:val="00376E15"/>
    <w:rsid w:val="003B231A"/>
    <w:rsid w:val="0048185C"/>
    <w:rsid w:val="004C3175"/>
    <w:rsid w:val="0054228C"/>
    <w:rsid w:val="0069469B"/>
    <w:rsid w:val="006C7763"/>
    <w:rsid w:val="006D7711"/>
    <w:rsid w:val="006E41DA"/>
    <w:rsid w:val="00743A3C"/>
    <w:rsid w:val="007643D2"/>
    <w:rsid w:val="007829D3"/>
    <w:rsid w:val="008359CE"/>
    <w:rsid w:val="008515A9"/>
    <w:rsid w:val="008D23C1"/>
    <w:rsid w:val="009008CC"/>
    <w:rsid w:val="009126BA"/>
    <w:rsid w:val="00993E14"/>
    <w:rsid w:val="009B28B4"/>
    <w:rsid w:val="009F2878"/>
    <w:rsid w:val="00B70B43"/>
    <w:rsid w:val="00B92191"/>
    <w:rsid w:val="00BF02C4"/>
    <w:rsid w:val="00C576FD"/>
    <w:rsid w:val="00CD6306"/>
    <w:rsid w:val="00D36636"/>
    <w:rsid w:val="00D85B1B"/>
    <w:rsid w:val="00DF5AD0"/>
    <w:rsid w:val="00E072CC"/>
    <w:rsid w:val="00E11A13"/>
    <w:rsid w:val="00E97A99"/>
    <w:rsid w:val="00ED291E"/>
    <w:rsid w:val="00F00B84"/>
    <w:rsid w:val="00F111A6"/>
    <w:rsid w:val="00F2188C"/>
    <w:rsid w:val="00F72976"/>
    <w:rsid w:val="34C77CC1"/>
    <w:rsid w:val="5D4D7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9"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日期 字符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9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眉 字符"/>
    <w:basedOn w:val="7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7656F2-23BB-4A97-8801-47C971DE47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4940</Words>
  <Characters>4940</Characters>
  <Lines>41</Lines>
  <Paragraphs>11</Paragraphs>
  <TotalTime>203</TotalTime>
  <ScaleCrop>false</ScaleCrop>
  <LinksUpToDate>false</LinksUpToDate>
  <CharactersWithSpaces>4940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2023-02-28T08:39:00Z</dcterms:created>
  <dc:creator>Administrator</dc:creator>
  <cp:lastModifiedBy>泪↘水de^咸味♂</cp:lastModifiedBy>
  <cp:lastPrinted>2023-04-03T02:21:42Z</cp:lastPrinted>
  <dcterms:modified xsi:type="dcterms:W3CDTF">2023-04-03T02:21:58Z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03EF02F1736C44A1BA16E8D20AB95F55</vt:lpwstr>
  </property>
</Properties>
</file>