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附件2</w:t>
      </w:r>
    </w:p>
    <w:p>
      <w:pPr>
        <w:ind w:right="640"/>
        <w:jc w:val="center"/>
        <w:rPr>
          <w:rFonts w:hint="eastAsia" w:ascii="宋体" w:hAnsi="宋体"/>
          <w:b/>
          <w:color w:val="000000"/>
          <w:sz w:val="44"/>
          <w:szCs w:val="44"/>
        </w:rPr>
      </w:pPr>
      <w:r>
        <w:rPr>
          <w:rFonts w:hint="eastAsia" w:ascii="宋体" w:hAnsi="宋体"/>
          <w:b/>
          <w:color w:val="000000"/>
          <w:sz w:val="44"/>
          <w:szCs w:val="44"/>
        </w:rPr>
        <w:t>摄影比赛安全交底</w:t>
      </w:r>
      <w:bookmarkStart w:id="0" w:name="_GoBack"/>
      <w:bookmarkEnd w:id="0"/>
    </w:p>
    <w:p>
      <w:pPr>
        <w:ind w:right="640"/>
        <w:jc w:val="center"/>
        <w:rPr>
          <w:rFonts w:hint="eastAsia" w:ascii="宋体" w:hAnsi="宋体"/>
          <w:b/>
          <w:color w:val="000000"/>
          <w:sz w:val="28"/>
          <w:szCs w:val="28"/>
        </w:rPr>
      </w:pPr>
    </w:p>
    <w:p>
      <w:pPr>
        <w:ind w:firstLine="560" w:firstLineChars="200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1.所有参加人员须做好疫情防控期间的个人防护措施，积极配合工作人员进行体温检测等疫情防控相关工作；</w:t>
      </w:r>
    </w:p>
    <w:p>
      <w:pPr>
        <w:ind w:firstLine="560" w:firstLineChars="200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2.友谊第一、比赛第二，会员兄弟单位团结、友爱、互助。严禁嬉戏打闹，听从工作人员指挥，遵守比赛规则；</w:t>
      </w:r>
    </w:p>
    <w:p>
      <w:pPr>
        <w:ind w:firstLine="560" w:firstLineChars="200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3.做好防晒，建议戴遮阳帽，不要打伞以免扎到别人；严禁推、挤，严禁攀爬护栏观看、照相；行为文明，绿色环保、爱护环境，严禁乱扔垃圾、垃圾分类投放；</w:t>
      </w:r>
    </w:p>
    <w:p>
      <w:pPr>
        <w:ind w:firstLine="560" w:firstLineChars="200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4.摄影拍照时相机或手机要抓牢以免掉入水中；取景时注意站位安全、小心碰撞；</w:t>
      </w:r>
    </w:p>
    <w:p>
      <w:pPr>
        <w:ind w:firstLine="560" w:firstLineChars="200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5.车辆听从工作人员指挥，车辆有序停放到指定停车区，严禁停放在村道两侧，以免阻塞交通；</w:t>
      </w:r>
    </w:p>
    <w:p>
      <w:pPr>
        <w:ind w:firstLine="560" w:firstLineChars="200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6.参赛队员自己保管好自己的财物。</w:t>
      </w:r>
    </w:p>
    <w:p>
      <w:pPr>
        <w:ind w:firstLine="560" w:firstLineChars="200"/>
        <w:rPr>
          <w:rFonts w:hint="eastAsia" w:ascii="仿宋_GB2312" w:eastAsia="仿宋_GB2312"/>
          <w:color w:val="000000"/>
          <w:sz w:val="28"/>
          <w:szCs w:val="28"/>
        </w:rPr>
      </w:pPr>
    </w:p>
    <w:p>
      <w:pPr>
        <w:ind w:firstLine="560" w:firstLineChars="200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参赛人员签名：</w:t>
      </w:r>
    </w:p>
    <w:p>
      <w:pPr>
        <w:ind w:firstLine="560" w:firstLineChars="200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日期：</w:t>
      </w:r>
    </w:p>
    <w:p>
      <w:pPr>
        <w:ind w:right="640"/>
        <w:jc w:val="left"/>
        <w:rPr>
          <w:rFonts w:hint="eastAsia"/>
          <w:sz w:val="28"/>
          <w:szCs w:val="28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48117E"/>
    <w:rsid w:val="3F481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2021-05-12T03:51:00Z</dcterms:created>
  <dc:creator>Administrator</dc:creator>
  <cp:lastModifiedBy>Administrator</cp:lastModifiedBy>
  <dcterms:modified xsi:type="dcterms:W3CDTF">2021-05-12T03:52:38Z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